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42C" w:rsidRPr="00985453" w:rsidRDefault="00FD742C" w:rsidP="00985453">
      <w:pPr>
        <w:pBdr>
          <w:bottom w:val="single" w:sz="4" w:space="1" w:color="auto"/>
        </w:pBdr>
        <w:rPr>
          <w:rFonts w:ascii="Arial" w:hAnsi="Arial" w:cs="Arial"/>
          <w:b/>
        </w:rPr>
      </w:pPr>
      <w:r w:rsidRPr="00985453">
        <w:rPr>
          <w:rFonts w:ascii="Arial" w:hAnsi="Arial" w:cs="Arial"/>
          <w:b/>
        </w:rPr>
        <w:t xml:space="preserve">Postup při sestrojování grafů: </w:t>
      </w:r>
    </w:p>
    <w:p w:rsidR="002669B0" w:rsidRDefault="00FD742C">
      <w:pPr>
        <w:rPr>
          <w:rFonts w:ascii="Arial" w:hAnsi="Arial" w:cs="Arial"/>
        </w:rPr>
      </w:pPr>
      <w:r>
        <w:rPr>
          <w:rFonts w:ascii="Arial" w:hAnsi="Arial" w:cs="Arial"/>
        </w:rPr>
        <w:t>y = 2sin</w:t>
      </w:r>
      <w:r w:rsidRPr="00FD742C">
        <w:rPr>
          <w:rFonts w:ascii="Arial" w:hAnsi="Arial" w:cs="Arial"/>
        </w:rPr>
        <w:t>(x-</w:t>
      </w:r>
      <w:r w:rsidRPr="00FD742C">
        <w:rPr>
          <w:rFonts w:ascii="Arial" w:hAnsi="Arial" w:cs="Arial"/>
          <w:position w:val="-24"/>
        </w:rPr>
        <w:object w:dxaOrig="2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30.75pt" o:ole="">
            <v:imagedata r:id="rId4" o:title=""/>
          </v:shape>
          <o:OLEObject Type="Embed" ProgID="Equation.3" ShapeID="_x0000_i1025" DrawAspect="Content" ObjectID="_1503910699" r:id="rId5"/>
        </w:object>
      </w:r>
      <w:r w:rsidRPr="00FD742C">
        <w:rPr>
          <w:rFonts w:ascii="Arial" w:hAnsi="Arial" w:cs="Arial"/>
        </w:rPr>
        <w:t>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535"/>
        <w:gridCol w:w="3535"/>
        <w:gridCol w:w="3536"/>
        <w:gridCol w:w="3536"/>
      </w:tblGrid>
      <w:tr w:rsidR="00985453" w:rsidTr="00985453">
        <w:tc>
          <w:tcPr>
            <w:tcW w:w="3535" w:type="dxa"/>
            <w:vAlign w:val="center"/>
          </w:tcPr>
          <w:p w:rsidR="00985453" w:rsidRDefault="00985453" w:rsidP="009854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y = sin x</w:t>
            </w:r>
          </w:p>
        </w:tc>
        <w:tc>
          <w:tcPr>
            <w:tcW w:w="3535" w:type="dxa"/>
            <w:vAlign w:val="center"/>
          </w:tcPr>
          <w:p w:rsidR="00985453" w:rsidRDefault="00985453" w:rsidP="009854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y = </w:t>
            </w:r>
            <w:r w:rsidRPr="001A117C">
              <w:rPr>
                <w:rFonts w:ascii="Arial" w:hAnsi="Arial" w:cs="Arial"/>
                <w:highlight w:val="yellow"/>
              </w:rPr>
              <w:t>2</w:t>
            </w:r>
            <w:r>
              <w:rPr>
                <w:rFonts w:ascii="Arial" w:hAnsi="Arial" w:cs="Arial"/>
              </w:rPr>
              <w:t>sin x</w:t>
            </w:r>
          </w:p>
        </w:tc>
        <w:tc>
          <w:tcPr>
            <w:tcW w:w="3536" w:type="dxa"/>
          </w:tcPr>
          <w:p w:rsidR="00985453" w:rsidRDefault="009854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III. y = 2sin</w:t>
            </w:r>
            <w:r w:rsidRPr="00FD742C">
              <w:rPr>
                <w:rFonts w:ascii="Arial" w:hAnsi="Arial" w:cs="Arial"/>
              </w:rPr>
              <w:t>(x</w:t>
            </w:r>
            <w:r w:rsidRPr="00985453">
              <w:rPr>
                <w:rFonts w:ascii="Arial" w:hAnsi="Arial" w:cs="Arial"/>
                <w:highlight w:val="yellow"/>
              </w:rPr>
              <w:t>-</w:t>
            </w:r>
            <w:r w:rsidRPr="00985453">
              <w:rPr>
                <w:rFonts w:ascii="Arial" w:hAnsi="Arial" w:cs="Arial"/>
                <w:position w:val="-24"/>
                <w:highlight w:val="yellow"/>
              </w:rPr>
              <w:object w:dxaOrig="260" w:dyaOrig="620">
                <v:shape id="_x0000_i1026" type="#_x0000_t75" style="width:12.75pt;height:30.75pt" o:ole="">
                  <v:imagedata r:id="rId6" o:title=""/>
                </v:shape>
                <o:OLEObject Type="Embed" ProgID="Equation.3" ShapeID="_x0000_i1026" DrawAspect="Content" ObjectID="_1503910700" r:id="rId7"/>
              </w:object>
            </w:r>
            <w:r w:rsidRPr="00FD742C">
              <w:rPr>
                <w:rFonts w:ascii="Arial" w:hAnsi="Arial" w:cs="Arial"/>
              </w:rPr>
              <w:t>)</w:t>
            </w:r>
          </w:p>
        </w:tc>
        <w:tc>
          <w:tcPr>
            <w:tcW w:w="3536" w:type="dxa"/>
          </w:tcPr>
          <w:p w:rsidR="00985453" w:rsidRDefault="00985453">
            <w:pPr>
              <w:rPr>
                <w:rFonts w:ascii="Arial" w:hAnsi="Arial" w:cs="Arial"/>
              </w:rPr>
            </w:pPr>
          </w:p>
        </w:tc>
      </w:tr>
      <w:tr w:rsidR="00985453" w:rsidTr="00985453">
        <w:tc>
          <w:tcPr>
            <w:tcW w:w="3535" w:type="dxa"/>
            <w:vAlign w:val="center"/>
          </w:tcPr>
          <w:p w:rsidR="00985453" w:rsidRPr="00985453" w:rsidRDefault="00985453" w:rsidP="00985453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>- nejprve základní graf</w:t>
            </w:r>
          </w:p>
        </w:tc>
        <w:tc>
          <w:tcPr>
            <w:tcW w:w="3535" w:type="dxa"/>
            <w:vAlign w:val="center"/>
          </w:tcPr>
          <w:p w:rsidR="00985453" w:rsidRPr="00985453" w:rsidRDefault="00985453" w:rsidP="00985453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>- 2krát násobí výšku grafu</w:t>
            </w:r>
          </w:p>
        </w:tc>
        <w:tc>
          <w:tcPr>
            <w:tcW w:w="3536" w:type="dxa"/>
          </w:tcPr>
          <w:p w:rsidR="00985453" w:rsidRPr="00985453" w:rsidRDefault="00985453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 xml:space="preserve">- posouvá graf o </w:t>
            </w:r>
            <w:r w:rsidRPr="00985453">
              <w:rPr>
                <w:rFonts w:ascii="Arial" w:hAnsi="Arial" w:cs="Arial"/>
                <w:position w:val="-24"/>
                <w:sz w:val="20"/>
                <w:szCs w:val="20"/>
              </w:rPr>
              <w:object w:dxaOrig="260" w:dyaOrig="620">
                <v:shape id="_x0000_i1027" type="#_x0000_t75" style="width:12.75pt;height:30.75pt" o:ole="">
                  <v:imagedata r:id="rId4" o:title=""/>
                </v:shape>
                <o:OLEObject Type="Embed" ProgID="Equation.3" ShapeID="_x0000_i1027" DrawAspect="Content" ObjectID="_1503910701" r:id="rId8"/>
              </w:object>
            </w:r>
            <w:r w:rsidRPr="00985453">
              <w:rPr>
                <w:rFonts w:ascii="Arial" w:hAnsi="Arial" w:cs="Arial"/>
                <w:sz w:val="20"/>
                <w:szCs w:val="20"/>
              </w:rPr>
              <w:t xml:space="preserve"> doprava</w:t>
            </w:r>
            <w:r>
              <w:rPr>
                <w:rFonts w:ascii="Arial" w:hAnsi="Arial" w:cs="Arial"/>
                <w:sz w:val="20"/>
                <w:szCs w:val="20"/>
              </w:rPr>
              <w:t xml:space="preserve"> po ose x</w:t>
            </w:r>
          </w:p>
        </w:tc>
        <w:tc>
          <w:tcPr>
            <w:tcW w:w="3536" w:type="dxa"/>
          </w:tcPr>
          <w:p w:rsidR="00985453" w:rsidRDefault="00985453">
            <w:pPr>
              <w:rPr>
                <w:rFonts w:ascii="Arial" w:hAnsi="Arial" w:cs="Arial"/>
              </w:rPr>
            </w:pPr>
          </w:p>
        </w:tc>
      </w:tr>
      <w:tr w:rsidR="00985453" w:rsidTr="00985453">
        <w:tc>
          <w:tcPr>
            <w:tcW w:w="3535" w:type="dxa"/>
          </w:tcPr>
          <w:p w:rsidR="00985453" w:rsidRDefault="00FD16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590675"/>
                  <wp:effectExtent l="1905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7760" t="34320" r="639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985453" w:rsidRDefault="00FD16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1590675"/>
                  <wp:effectExtent l="19050" t="0" r="952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7760" t="34320" r="8380" b="12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985453" w:rsidRDefault="00FD1633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647825"/>
                  <wp:effectExtent l="1905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7760" t="34320" r="838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985453" w:rsidRDefault="0098545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Pozn. </w:t>
            </w:r>
          </w:p>
          <w:p w:rsidR="00985453" w:rsidRDefault="009854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</w:t>
            </w:r>
            <w:r w:rsidRPr="00985453">
              <w:rPr>
                <w:rFonts w:ascii="Arial" w:hAnsi="Arial" w:cs="Arial"/>
                <w:position w:val="-24"/>
                <w:sz w:val="20"/>
                <w:szCs w:val="20"/>
              </w:rPr>
              <w:object w:dxaOrig="260" w:dyaOrig="620">
                <v:shape id="_x0000_i1028" type="#_x0000_t75" style="width:12.75pt;height:30.75pt" o:ole="">
                  <v:imagedata r:id="rId4" o:title=""/>
                </v:shape>
                <o:OLEObject Type="Embed" ProgID="Equation.3" ShapeID="_x0000_i1028" DrawAspect="Content" ObjectID="_1503910702" r:id="rId12"/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 posouvá doleva</w:t>
            </w:r>
          </w:p>
          <w:p w:rsidR="00985453" w:rsidRDefault="00985453">
            <w:pPr>
              <w:rPr>
                <w:rFonts w:ascii="Arial" w:hAnsi="Arial" w:cs="Arial"/>
                <w:sz w:val="20"/>
                <w:szCs w:val="20"/>
              </w:rPr>
            </w:pPr>
          </w:p>
          <w:p w:rsidR="00985453" w:rsidRDefault="009854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985453">
              <w:rPr>
                <w:rFonts w:ascii="Arial" w:hAnsi="Arial" w:cs="Arial"/>
                <w:position w:val="-24"/>
                <w:sz w:val="20"/>
                <w:szCs w:val="20"/>
              </w:rPr>
              <w:object w:dxaOrig="260" w:dyaOrig="620">
                <v:shape id="_x0000_i1029" type="#_x0000_t75" style="width:12.75pt;height:30.75pt" o:ole="">
                  <v:imagedata r:id="rId4" o:title=""/>
                </v:shape>
                <o:OLEObject Type="Embed" ProgID="Equation.3" ShapeID="_x0000_i1029" DrawAspect="Content" ObjectID="_1503910703" r:id="rId13"/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 posouvá doprava</w:t>
            </w:r>
          </w:p>
          <w:p w:rsidR="007D7B24" w:rsidRPr="007D7B24" w:rsidRDefault="007D7B24">
            <w:pPr>
              <w:rPr>
                <w:rFonts w:ascii="Arial" w:hAnsi="Arial" w:cs="Arial"/>
                <w:sz w:val="20"/>
                <w:szCs w:val="20"/>
              </w:rPr>
            </w:pPr>
            <w:r w:rsidRPr="007D7B24">
              <w:rPr>
                <w:rFonts w:ascii="Arial" w:hAnsi="Arial" w:cs="Arial"/>
                <w:position w:val="-24"/>
                <w:sz w:val="20"/>
                <w:szCs w:val="20"/>
              </w:rPr>
              <w:object w:dxaOrig="260" w:dyaOrig="620">
                <v:shape id="_x0000_i1030" type="#_x0000_t75" style="width:12.75pt;height:30.75pt" o:ole="">
                  <v:imagedata r:id="rId4" o:title=""/>
                </v:shape>
                <o:OLEObject Type="Embed" ProgID="Equation.3" ShapeID="_x0000_i1030" DrawAspect="Content" ObjectID="_1503910704" r:id="rId14"/>
              </w:object>
            </w:r>
            <w:r w:rsidRPr="007D7B24">
              <w:rPr>
                <w:rFonts w:ascii="Arial" w:hAnsi="Arial" w:cs="Arial"/>
                <w:sz w:val="20"/>
                <w:szCs w:val="20"/>
              </w:rPr>
              <w:t xml:space="preserve"> je polovina </w:t>
            </w:r>
            <w:r w:rsidRPr="007D7B24">
              <w:rPr>
                <w:rFonts w:ascii="Arial" w:hAnsi="Arial" w:cs="Arial"/>
                <w:position w:val="-24"/>
                <w:sz w:val="20"/>
                <w:szCs w:val="20"/>
              </w:rPr>
              <w:object w:dxaOrig="260" w:dyaOrig="620">
                <v:shape id="_x0000_i1031" type="#_x0000_t75" style="width:12.75pt;height:30.75pt" o:ole="">
                  <v:imagedata r:id="rId15" o:title=""/>
                </v:shape>
                <o:OLEObject Type="Embed" ProgID="Equation.3" ShapeID="_x0000_i1031" DrawAspect="Content" ObjectID="_1503910705" r:id="rId16"/>
              </w:object>
            </w:r>
          </w:p>
        </w:tc>
      </w:tr>
    </w:tbl>
    <w:p w:rsidR="00985453" w:rsidRDefault="00985453">
      <w:pPr>
        <w:rPr>
          <w:rFonts w:ascii="Arial" w:hAnsi="Arial" w:cs="Arial"/>
        </w:rPr>
      </w:pPr>
    </w:p>
    <w:p w:rsidR="007B3C1A" w:rsidRDefault="007B3C1A" w:rsidP="007B3C1A">
      <w:pPr>
        <w:rPr>
          <w:rFonts w:ascii="Arial" w:hAnsi="Arial" w:cs="Arial"/>
        </w:rPr>
      </w:pPr>
      <w:r>
        <w:rPr>
          <w:rFonts w:ascii="Arial" w:hAnsi="Arial" w:cs="Arial"/>
        </w:rPr>
        <w:t>y = 2sin</w:t>
      </w:r>
      <w:r w:rsidRPr="00FD742C">
        <w:rPr>
          <w:rFonts w:ascii="Arial" w:hAnsi="Arial" w:cs="Arial"/>
        </w:rPr>
        <w:t>(x-</w:t>
      </w:r>
      <w:r w:rsidRPr="00FD742C">
        <w:rPr>
          <w:rFonts w:ascii="Arial" w:hAnsi="Arial" w:cs="Arial"/>
          <w:position w:val="-24"/>
        </w:rPr>
        <w:object w:dxaOrig="260" w:dyaOrig="620">
          <v:shape id="_x0000_i1032" type="#_x0000_t75" style="width:12.75pt;height:30.75pt" o:ole="">
            <v:imagedata r:id="rId4" o:title=""/>
          </v:shape>
          <o:OLEObject Type="Embed" ProgID="Equation.3" ShapeID="_x0000_i1032" DrawAspect="Content" ObjectID="_1503910706" r:id="rId17"/>
        </w:object>
      </w:r>
      <w:r w:rsidRPr="00FD742C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+ 1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535"/>
        <w:gridCol w:w="3535"/>
        <w:gridCol w:w="3536"/>
        <w:gridCol w:w="3536"/>
      </w:tblGrid>
      <w:tr w:rsidR="007B3C1A" w:rsidTr="007B3C1A">
        <w:tc>
          <w:tcPr>
            <w:tcW w:w="3535" w:type="dxa"/>
            <w:vAlign w:val="center"/>
          </w:tcPr>
          <w:p w:rsidR="007B3C1A" w:rsidRDefault="007B3C1A" w:rsidP="007B3C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y = sin x</w:t>
            </w:r>
          </w:p>
        </w:tc>
        <w:tc>
          <w:tcPr>
            <w:tcW w:w="3535" w:type="dxa"/>
            <w:vAlign w:val="center"/>
          </w:tcPr>
          <w:p w:rsidR="007B3C1A" w:rsidRDefault="007B3C1A" w:rsidP="007B3C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y = </w:t>
            </w:r>
            <w:r w:rsidRPr="001A117C">
              <w:rPr>
                <w:rFonts w:ascii="Arial" w:hAnsi="Arial" w:cs="Arial"/>
                <w:highlight w:val="yellow"/>
              </w:rPr>
              <w:t>2</w:t>
            </w:r>
            <w:r>
              <w:rPr>
                <w:rFonts w:ascii="Arial" w:hAnsi="Arial" w:cs="Arial"/>
              </w:rPr>
              <w:t>sin x</w:t>
            </w:r>
          </w:p>
        </w:tc>
        <w:tc>
          <w:tcPr>
            <w:tcW w:w="3536" w:type="dxa"/>
          </w:tcPr>
          <w:p w:rsidR="007B3C1A" w:rsidRDefault="007B3C1A" w:rsidP="007B3C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III. y = 2sin</w:t>
            </w:r>
            <w:r w:rsidRPr="00FD742C">
              <w:rPr>
                <w:rFonts w:ascii="Arial" w:hAnsi="Arial" w:cs="Arial"/>
              </w:rPr>
              <w:t>(x</w:t>
            </w:r>
            <w:r w:rsidRPr="00985453">
              <w:rPr>
                <w:rFonts w:ascii="Arial" w:hAnsi="Arial" w:cs="Arial"/>
                <w:highlight w:val="yellow"/>
              </w:rPr>
              <w:t>-</w:t>
            </w:r>
            <w:r w:rsidRPr="00985453">
              <w:rPr>
                <w:rFonts w:ascii="Arial" w:hAnsi="Arial" w:cs="Arial"/>
                <w:position w:val="-24"/>
                <w:highlight w:val="yellow"/>
              </w:rPr>
              <w:object w:dxaOrig="260" w:dyaOrig="620">
                <v:shape id="_x0000_i1033" type="#_x0000_t75" style="width:12.75pt;height:30.75pt" o:ole="">
                  <v:imagedata r:id="rId6" o:title=""/>
                </v:shape>
                <o:OLEObject Type="Embed" ProgID="Equation.3" ShapeID="_x0000_i1033" DrawAspect="Content" ObjectID="_1503910707" r:id="rId18"/>
              </w:object>
            </w:r>
            <w:r w:rsidRPr="00FD742C">
              <w:rPr>
                <w:rFonts w:ascii="Arial" w:hAnsi="Arial" w:cs="Arial"/>
              </w:rPr>
              <w:t>)</w:t>
            </w:r>
          </w:p>
        </w:tc>
        <w:tc>
          <w:tcPr>
            <w:tcW w:w="3536" w:type="dxa"/>
          </w:tcPr>
          <w:p w:rsidR="007B3C1A" w:rsidRDefault="007B3C1A" w:rsidP="007B3C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IV. y = 2sin</w:t>
            </w:r>
            <w:r w:rsidRPr="00FD742C">
              <w:rPr>
                <w:rFonts w:ascii="Arial" w:hAnsi="Arial" w:cs="Arial"/>
              </w:rPr>
              <w:t>(x-</w:t>
            </w:r>
            <w:r w:rsidRPr="00FD742C">
              <w:rPr>
                <w:rFonts w:ascii="Arial" w:hAnsi="Arial" w:cs="Arial"/>
                <w:position w:val="-24"/>
              </w:rPr>
              <w:object w:dxaOrig="260" w:dyaOrig="620">
                <v:shape id="_x0000_i1034" type="#_x0000_t75" style="width:12.75pt;height:30.75pt" o:ole="">
                  <v:imagedata r:id="rId4" o:title=""/>
                </v:shape>
                <o:OLEObject Type="Embed" ProgID="Equation.3" ShapeID="_x0000_i1034" DrawAspect="Content" ObjectID="_1503910708" r:id="rId19"/>
              </w:object>
            </w:r>
            <w:r w:rsidRPr="00FD742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</w:t>
            </w:r>
            <w:r w:rsidRPr="007B3C1A">
              <w:rPr>
                <w:rFonts w:ascii="Arial" w:hAnsi="Arial" w:cs="Arial"/>
                <w:highlight w:val="yellow"/>
              </w:rPr>
              <w:t>+ 1</w:t>
            </w:r>
          </w:p>
        </w:tc>
      </w:tr>
      <w:tr w:rsidR="007B3C1A" w:rsidTr="007B3C1A">
        <w:tc>
          <w:tcPr>
            <w:tcW w:w="3535" w:type="dxa"/>
            <w:vAlign w:val="center"/>
          </w:tcPr>
          <w:p w:rsidR="007B3C1A" w:rsidRPr="00985453" w:rsidRDefault="007B3C1A" w:rsidP="007B3C1A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>- nejprve základní graf</w:t>
            </w:r>
          </w:p>
        </w:tc>
        <w:tc>
          <w:tcPr>
            <w:tcW w:w="3535" w:type="dxa"/>
            <w:vAlign w:val="center"/>
          </w:tcPr>
          <w:p w:rsidR="007B3C1A" w:rsidRPr="00985453" w:rsidRDefault="007B3C1A" w:rsidP="007B3C1A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>- 2krát násobí výšku grafu</w:t>
            </w:r>
          </w:p>
        </w:tc>
        <w:tc>
          <w:tcPr>
            <w:tcW w:w="3536" w:type="dxa"/>
          </w:tcPr>
          <w:p w:rsidR="007B3C1A" w:rsidRPr="00985453" w:rsidRDefault="007B3C1A" w:rsidP="007B3C1A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 xml:space="preserve">- posouvá graf o </w:t>
            </w:r>
            <w:r w:rsidRPr="00985453">
              <w:rPr>
                <w:rFonts w:ascii="Arial" w:hAnsi="Arial" w:cs="Arial"/>
                <w:position w:val="-24"/>
                <w:sz w:val="20"/>
                <w:szCs w:val="20"/>
              </w:rPr>
              <w:object w:dxaOrig="260" w:dyaOrig="620">
                <v:shape id="_x0000_i1035" type="#_x0000_t75" style="width:12.75pt;height:30.75pt" o:ole="">
                  <v:imagedata r:id="rId4" o:title=""/>
                </v:shape>
                <o:OLEObject Type="Embed" ProgID="Equation.3" ShapeID="_x0000_i1035" DrawAspect="Content" ObjectID="_1503910709" r:id="rId20"/>
              </w:object>
            </w:r>
            <w:r w:rsidRPr="00985453">
              <w:rPr>
                <w:rFonts w:ascii="Arial" w:hAnsi="Arial" w:cs="Arial"/>
                <w:sz w:val="20"/>
                <w:szCs w:val="20"/>
              </w:rPr>
              <w:t xml:space="preserve"> doprava</w:t>
            </w:r>
            <w:r>
              <w:rPr>
                <w:rFonts w:ascii="Arial" w:hAnsi="Arial" w:cs="Arial"/>
                <w:sz w:val="20"/>
                <w:szCs w:val="20"/>
              </w:rPr>
              <w:t xml:space="preserve"> po ose x</w:t>
            </w:r>
          </w:p>
        </w:tc>
        <w:tc>
          <w:tcPr>
            <w:tcW w:w="3536" w:type="dxa"/>
            <w:vAlign w:val="center"/>
          </w:tcPr>
          <w:p w:rsidR="007B3C1A" w:rsidRPr="007B3C1A" w:rsidRDefault="007B3C1A" w:rsidP="007B3C1A">
            <w:pPr>
              <w:rPr>
                <w:rFonts w:ascii="Arial" w:hAnsi="Arial" w:cs="Arial"/>
                <w:sz w:val="20"/>
                <w:szCs w:val="20"/>
              </w:rPr>
            </w:pPr>
            <w:r w:rsidRPr="007B3C1A">
              <w:rPr>
                <w:rFonts w:ascii="Arial" w:hAnsi="Arial" w:cs="Arial"/>
                <w:sz w:val="20"/>
                <w:szCs w:val="20"/>
              </w:rPr>
              <w:t>- posouvá o +1 po ose y</w:t>
            </w:r>
          </w:p>
        </w:tc>
      </w:tr>
      <w:tr w:rsidR="007B3C1A" w:rsidTr="007B3C1A">
        <w:tc>
          <w:tcPr>
            <w:tcW w:w="3535" w:type="dxa"/>
          </w:tcPr>
          <w:p w:rsidR="007B3C1A" w:rsidRDefault="00FD1633" w:rsidP="007B3C1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590675"/>
                  <wp:effectExtent l="19050" t="0" r="9525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7760" t="34320" r="639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7B3C1A" w:rsidRDefault="00FD1633" w:rsidP="007B3C1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1590675"/>
                  <wp:effectExtent l="19050" t="0" r="9525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7760" t="34320" r="8380" b="12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7B3C1A" w:rsidRDefault="00FD1633" w:rsidP="007B3C1A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647825"/>
                  <wp:effectExtent l="1905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7760" t="34320" r="838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7B3C1A" w:rsidRPr="00985453" w:rsidRDefault="00FD1633" w:rsidP="007B3C1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685925"/>
                  <wp:effectExtent l="19050" t="0" r="9525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7760" t="34412" r="6390" b="1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42C" w:rsidRDefault="0098545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y =</w:t>
      </w:r>
      <w:r w:rsidRPr="00985453">
        <w:rPr>
          <w:rFonts w:ascii="Arial" w:hAnsi="Arial" w:cs="Arial"/>
          <w:position w:val="-24"/>
        </w:rPr>
        <w:object w:dxaOrig="1100" w:dyaOrig="920">
          <v:shape id="_x0000_i1036" type="#_x0000_t75" style="width:54.75pt;height:45.75pt" o:ole="">
            <v:imagedata r:id="rId22" o:title=""/>
          </v:shape>
          <o:OLEObject Type="Embed" ProgID="Equation.3" ShapeID="_x0000_i1036" DrawAspect="Content" ObjectID="_1503910710" r:id="rId23"/>
        </w:object>
      </w:r>
      <w:r>
        <w:rPr>
          <w:rFonts w:ascii="Arial" w:hAnsi="Arial" w:cs="Arial"/>
        </w:rPr>
        <w:t xml:space="preserve">     tato funkce lze zapsat také jako: y = 0,5 sin (x + </w:t>
      </w:r>
      <w:r w:rsidR="001A117C" w:rsidRPr="00985453">
        <w:rPr>
          <w:rFonts w:ascii="Arial" w:hAnsi="Arial" w:cs="Arial"/>
          <w:position w:val="-24"/>
        </w:rPr>
        <w:object w:dxaOrig="260" w:dyaOrig="620">
          <v:shape id="_x0000_i1037" type="#_x0000_t75" style="width:12.75pt;height:30.75pt" o:ole="">
            <v:imagedata r:id="rId24" o:title=""/>
          </v:shape>
          <o:OLEObject Type="Embed" ProgID="Equation.3" ShapeID="_x0000_i1037" DrawAspect="Content" ObjectID="_1503910711" r:id="rId25"/>
        </w:object>
      </w:r>
      <w:r>
        <w:rPr>
          <w:rFonts w:ascii="Arial" w:hAnsi="Arial" w:cs="Arial"/>
        </w:rPr>
        <w:t>)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535"/>
        <w:gridCol w:w="3535"/>
        <w:gridCol w:w="3606"/>
        <w:gridCol w:w="3536"/>
      </w:tblGrid>
      <w:tr w:rsidR="00985453" w:rsidTr="008006A7">
        <w:tc>
          <w:tcPr>
            <w:tcW w:w="3535" w:type="dxa"/>
            <w:vAlign w:val="center"/>
          </w:tcPr>
          <w:p w:rsidR="00985453" w:rsidRDefault="00985453" w:rsidP="00800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y = sin x</w:t>
            </w:r>
          </w:p>
        </w:tc>
        <w:tc>
          <w:tcPr>
            <w:tcW w:w="3535" w:type="dxa"/>
            <w:vAlign w:val="center"/>
          </w:tcPr>
          <w:p w:rsidR="00985453" w:rsidRDefault="00985453" w:rsidP="00800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y = </w:t>
            </w:r>
            <w:r w:rsidR="001A117C" w:rsidRPr="001A117C">
              <w:rPr>
                <w:rFonts w:ascii="Arial" w:hAnsi="Arial" w:cs="Arial"/>
                <w:highlight w:val="yellow"/>
              </w:rPr>
              <w:t>0,5</w:t>
            </w:r>
            <w:r w:rsidR="001A117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sin x</w:t>
            </w:r>
          </w:p>
        </w:tc>
        <w:tc>
          <w:tcPr>
            <w:tcW w:w="3536" w:type="dxa"/>
          </w:tcPr>
          <w:p w:rsidR="00985453" w:rsidRDefault="00985453" w:rsidP="00800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y = </w:t>
            </w:r>
            <w:r w:rsidR="001A117C">
              <w:rPr>
                <w:rFonts w:ascii="Arial" w:hAnsi="Arial" w:cs="Arial"/>
              </w:rPr>
              <w:t>0,5</w:t>
            </w:r>
            <w:r w:rsidR="009C142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sin</w:t>
            </w:r>
            <w:r w:rsidRPr="00FD742C">
              <w:rPr>
                <w:rFonts w:ascii="Arial" w:hAnsi="Arial" w:cs="Arial"/>
              </w:rPr>
              <w:t>(x</w:t>
            </w:r>
            <w:r w:rsidR="001A117C">
              <w:rPr>
                <w:rFonts w:ascii="Arial" w:hAnsi="Arial" w:cs="Arial"/>
              </w:rPr>
              <w:t xml:space="preserve"> </w:t>
            </w:r>
            <w:r w:rsidR="001A117C" w:rsidRPr="001A117C">
              <w:rPr>
                <w:rFonts w:ascii="Arial" w:hAnsi="Arial" w:cs="Arial"/>
                <w:highlight w:val="yellow"/>
              </w:rPr>
              <w:t>+</w:t>
            </w:r>
            <w:r w:rsidR="001A117C" w:rsidRPr="001A117C">
              <w:rPr>
                <w:rFonts w:ascii="Arial" w:hAnsi="Arial" w:cs="Arial"/>
                <w:position w:val="-24"/>
                <w:highlight w:val="yellow"/>
              </w:rPr>
              <w:object w:dxaOrig="260" w:dyaOrig="620">
                <v:shape id="_x0000_i1038" type="#_x0000_t75" style="width:12.75pt;height:30.75pt" o:ole="">
                  <v:imagedata r:id="rId24" o:title=""/>
                </v:shape>
                <o:OLEObject Type="Embed" ProgID="Equation.3" ShapeID="_x0000_i1038" DrawAspect="Content" ObjectID="_1503910712" r:id="rId26"/>
              </w:object>
            </w:r>
            <w:r w:rsidR="001A117C">
              <w:rPr>
                <w:rFonts w:ascii="Arial" w:hAnsi="Arial" w:cs="Arial"/>
              </w:rPr>
              <w:t xml:space="preserve"> </w:t>
            </w:r>
            <w:r w:rsidRPr="00FD742C">
              <w:rPr>
                <w:rFonts w:ascii="Arial" w:hAnsi="Arial" w:cs="Arial"/>
              </w:rPr>
              <w:t>)</w:t>
            </w:r>
          </w:p>
        </w:tc>
        <w:tc>
          <w:tcPr>
            <w:tcW w:w="3536" w:type="dxa"/>
          </w:tcPr>
          <w:p w:rsidR="00985453" w:rsidRDefault="00985453" w:rsidP="008006A7">
            <w:pPr>
              <w:rPr>
                <w:rFonts w:ascii="Arial" w:hAnsi="Arial" w:cs="Arial"/>
              </w:rPr>
            </w:pPr>
          </w:p>
        </w:tc>
      </w:tr>
      <w:tr w:rsidR="00985453" w:rsidTr="008006A7">
        <w:tc>
          <w:tcPr>
            <w:tcW w:w="3535" w:type="dxa"/>
            <w:vAlign w:val="center"/>
          </w:tcPr>
          <w:p w:rsidR="00985453" w:rsidRPr="00985453" w:rsidRDefault="00985453" w:rsidP="008006A7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>- nejprve základní graf</w:t>
            </w:r>
          </w:p>
        </w:tc>
        <w:tc>
          <w:tcPr>
            <w:tcW w:w="3535" w:type="dxa"/>
            <w:vAlign w:val="center"/>
          </w:tcPr>
          <w:p w:rsidR="00985453" w:rsidRPr="00985453" w:rsidRDefault="00985453" w:rsidP="008006A7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>- výšku grafu</w:t>
            </w:r>
            <w:r w:rsidR="001A117C">
              <w:rPr>
                <w:rFonts w:ascii="Arial" w:hAnsi="Arial" w:cs="Arial"/>
                <w:sz w:val="20"/>
                <w:szCs w:val="20"/>
              </w:rPr>
              <w:t xml:space="preserve"> sníží na polovinu</w:t>
            </w:r>
          </w:p>
        </w:tc>
        <w:tc>
          <w:tcPr>
            <w:tcW w:w="3536" w:type="dxa"/>
          </w:tcPr>
          <w:p w:rsidR="00985453" w:rsidRPr="00985453" w:rsidRDefault="00985453" w:rsidP="008006A7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 xml:space="preserve">- posouvá graf o </w:t>
            </w:r>
            <w:r w:rsidR="001A117C" w:rsidRPr="001A117C">
              <w:rPr>
                <w:rFonts w:ascii="Arial" w:hAnsi="Arial" w:cs="Arial"/>
                <w:position w:val="-24"/>
                <w:sz w:val="20"/>
                <w:szCs w:val="20"/>
              </w:rPr>
              <w:object w:dxaOrig="260" w:dyaOrig="620">
                <v:shape id="_x0000_i1039" type="#_x0000_t75" style="width:12.75pt;height:30.75pt" o:ole="">
                  <v:imagedata r:id="rId27" o:title=""/>
                </v:shape>
                <o:OLEObject Type="Embed" ProgID="Equation.3" ShapeID="_x0000_i1039" DrawAspect="Content" ObjectID="_1503910713" r:id="rId28"/>
              </w:object>
            </w:r>
            <w:r w:rsidRPr="00985453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="001A117C">
              <w:rPr>
                <w:rFonts w:ascii="Arial" w:hAnsi="Arial" w:cs="Arial"/>
                <w:sz w:val="20"/>
                <w:szCs w:val="20"/>
              </w:rPr>
              <w:t>oleva po ose x</w:t>
            </w:r>
          </w:p>
        </w:tc>
        <w:tc>
          <w:tcPr>
            <w:tcW w:w="3536" w:type="dxa"/>
          </w:tcPr>
          <w:p w:rsidR="00985453" w:rsidRDefault="00985453" w:rsidP="008006A7">
            <w:pPr>
              <w:rPr>
                <w:rFonts w:ascii="Arial" w:hAnsi="Arial" w:cs="Arial"/>
              </w:rPr>
            </w:pPr>
          </w:p>
        </w:tc>
      </w:tr>
      <w:tr w:rsidR="00985453" w:rsidTr="008006A7">
        <w:tc>
          <w:tcPr>
            <w:tcW w:w="3535" w:type="dxa"/>
          </w:tcPr>
          <w:p w:rsidR="00985453" w:rsidRDefault="00FD1633" w:rsidP="008006A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590675"/>
                  <wp:effectExtent l="19050" t="0" r="9525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7760" t="34320" r="639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985453" w:rsidRDefault="00FD1633" w:rsidP="008006A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71650" cy="1619250"/>
                  <wp:effectExtent l="1905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47760" t="34320" r="838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985453" w:rsidRDefault="00FD1633" w:rsidP="008006A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657350"/>
                  <wp:effectExtent l="1905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1798" t="34320" r="6389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985453" w:rsidRDefault="001A117C" w:rsidP="008006A7">
            <w:pPr>
              <w:rPr>
                <w:rFonts w:ascii="Arial" w:hAnsi="Arial" w:cs="Arial"/>
                <w:sz w:val="20"/>
                <w:szCs w:val="20"/>
              </w:rPr>
            </w:pPr>
            <w:r w:rsidRPr="001A117C">
              <w:rPr>
                <w:rFonts w:ascii="Arial" w:hAnsi="Arial" w:cs="Arial"/>
                <w:position w:val="-24"/>
                <w:sz w:val="20"/>
                <w:szCs w:val="20"/>
              </w:rPr>
              <w:object w:dxaOrig="260" w:dyaOrig="620">
                <v:shape id="_x0000_i1040" type="#_x0000_t75" style="width:12.75pt;height:30.75pt" o:ole="">
                  <v:imagedata r:id="rId27" o:title=""/>
                </v:shape>
                <o:OLEObject Type="Embed" ProgID="Equation.3" ShapeID="_x0000_i1040" DrawAspect="Content" ObjectID="_1503910714" r:id="rId31"/>
              </w:object>
            </w:r>
            <w:r>
              <w:rPr>
                <w:rFonts w:ascii="Arial" w:hAnsi="Arial" w:cs="Arial"/>
                <w:sz w:val="20"/>
                <w:szCs w:val="20"/>
              </w:rPr>
              <w:t xml:space="preserve"> je 60 stupňů</w:t>
            </w:r>
          </w:p>
          <w:p w:rsidR="008006A7" w:rsidRDefault="008006A7" w:rsidP="008006A7">
            <w:pPr>
              <w:rPr>
                <w:rFonts w:ascii="Arial" w:hAnsi="Arial" w:cs="Arial"/>
                <w:sz w:val="20"/>
                <w:szCs w:val="20"/>
              </w:rPr>
            </w:pPr>
          </w:p>
          <w:p w:rsidR="008006A7" w:rsidRPr="008006A7" w:rsidRDefault="008006A7" w:rsidP="008006A7">
            <w:pPr>
              <w:rPr>
                <w:rFonts w:ascii="Arial" w:hAnsi="Arial" w:cs="Arial"/>
                <w:sz w:val="20"/>
                <w:szCs w:val="20"/>
                <w:highlight w:val="magenta"/>
              </w:rPr>
            </w:pPr>
            <w:r w:rsidRPr="008006A7">
              <w:rPr>
                <w:rFonts w:ascii="Arial" w:hAnsi="Arial" w:cs="Arial"/>
                <w:sz w:val="20"/>
                <w:szCs w:val="20"/>
                <w:highlight w:val="magenta"/>
              </w:rPr>
              <w:t>Zapamatovat si:</w:t>
            </w:r>
          </w:p>
          <w:p w:rsidR="008006A7" w:rsidRDefault="008006A7" w:rsidP="008006A7">
            <w:pPr>
              <w:rPr>
                <w:rFonts w:ascii="Arial" w:hAnsi="Arial" w:cs="Arial"/>
              </w:rPr>
            </w:pPr>
            <w:r w:rsidRPr="008006A7">
              <w:rPr>
                <w:rFonts w:ascii="Arial" w:hAnsi="Arial" w:cs="Arial"/>
                <w:sz w:val="20"/>
                <w:szCs w:val="20"/>
                <w:highlight w:val="magenta"/>
              </w:rPr>
              <w:t xml:space="preserve"> 1 rad = 60 stupňů (necelých)</w:t>
            </w:r>
          </w:p>
        </w:tc>
      </w:tr>
    </w:tbl>
    <w:p w:rsidR="00985453" w:rsidRDefault="00985453">
      <w:pPr>
        <w:rPr>
          <w:rFonts w:ascii="Arial" w:hAnsi="Arial" w:cs="Arial"/>
        </w:rPr>
      </w:pPr>
    </w:p>
    <w:p w:rsidR="0027019F" w:rsidRDefault="00814330" w:rsidP="002701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y = 3sin </w:t>
      </w:r>
      <w:r w:rsidR="0027019F" w:rsidRPr="00FD742C">
        <w:rPr>
          <w:rFonts w:ascii="Arial" w:hAnsi="Arial" w:cs="Arial"/>
        </w:rPr>
        <w:t>(x</w:t>
      </w:r>
      <w:r>
        <w:rPr>
          <w:rFonts w:ascii="Arial" w:hAnsi="Arial" w:cs="Arial"/>
        </w:rPr>
        <w:t>-</w:t>
      </w:r>
      <w:r w:rsidRPr="00814330">
        <w:rPr>
          <w:rFonts w:ascii="Arial" w:hAnsi="Arial" w:cs="Arial"/>
          <w:position w:val="-24"/>
        </w:rPr>
        <w:object w:dxaOrig="260" w:dyaOrig="620">
          <v:shape id="_x0000_i1041" type="#_x0000_t75" style="width:12.75pt;height:30.75pt" o:ole="">
            <v:imagedata r:id="rId32" o:title=""/>
          </v:shape>
          <o:OLEObject Type="Embed" ProgID="Equation.3" ShapeID="_x0000_i1041" DrawAspect="Content" ObjectID="_1503910715" r:id="rId33"/>
        </w:object>
      </w:r>
      <w:r w:rsidR="0027019F" w:rsidRPr="00FD742C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535"/>
        <w:gridCol w:w="3535"/>
        <w:gridCol w:w="3536"/>
        <w:gridCol w:w="3536"/>
      </w:tblGrid>
      <w:tr w:rsidR="0027019F" w:rsidTr="00814330">
        <w:tc>
          <w:tcPr>
            <w:tcW w:w="3535" w:type="dxa"/>
            <w:vAlign w:val="center"/>
          </w:tcPr>
          <w:p w:rsidR="0027019F" w:rsidRDefault="0027019F" w:rsidP="008143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y = sin x</w:t>
            </w:r>
          </w:p>
        </w:tc>
        <w:tc>
          <w:tcPr>
            <w:tcW w:w="3535" w:type="dxa"/>
            <w:vAlign w:val="center"/>
          </w:tcPr>
          <w:p w:rsidR="0027019F" w:rsidRDefault="0027019F" w:rsidP="008143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y = </w:t>
            </w:r>
            <w:r w:rsidR="00814330" w:rsidRPr="00814330">
              <w:rPr>
                <w:rFonts w:ascii="Arial" w:hAnsi="Arial" w:cs="Arial"/>
                <w:highlight w:val="yellow"/>
              </w:rPr>
              <w:t>3</w:t>
            </w:r>
            <w:r>
              <w:rPr>
                <w:rFonts w:ascii="Arial" w:hAnsi="Arial" w:cs="Arial"/>
              </w:rPr>
              <w:t>sin x</w:t>
            </w:r>
          </w:p>
        </w:tc>
        <w:tc>
          <w:tcPr>
            <w:tcW w:w="3536" w:type="dxa"/>
          </w:tcPr>
          <w:p w:rsidR="0027019F" w:rsidRDefault="00814330" w:rsidP="008143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III. y = 3</w:t>
            </w:r>
            <w:r w:rsidR="0027019F">
              <w:rPr>
                <w:rFonts w:ascii="Arial" w:hAnsi="Arial" w:cs="Arial"/>
              </w:rPr>
              <w:t>sin</w:t>
            </w:r>
            <w:r w:rsidR="0027019F" w:rsidRPr="00FD742C">
              <w:rPr>
                <w:rFonts w:ascii="Arial" w:hAnsi="Arial" w:cs="Arial"/>
              </w:rPr>
              <w:t>(x</w:t>
            </w:r>
            <w:r w:rsidR="0027019F" w:rsidRPr="00985453">
              <w:rPr>
                <w:rFonts w:ascii="Arial" w:hAnsi="Arial" w:cs="Arial"/>
                <w:highlight w:val="yellow"/>
              </w:rPr>
              <w:t>-</w:t>
            </w:r>
            <w:r w:rsidRPr="00814330">
              <w:rPr>
                <w:rFonts w:ascii="Arial" w:hAnsi="Arial" w:cs="Arial"/>
                <w:position w:val="-24"/>
                <w:highlight w:val="yellow"/>
              </w:rPr>
              <w:object w:dxaOrig="260" w:dyaOrig="620">
                <v:shape id="_x0000_i1042" type="#_x0000_t75" style="width:12.75pt;height:30.75pt" o:ole="">
                  <v:imagedata r:id="rId34" o:title=""/>
                </v:shape>
                <o:OLEObject Type="Embed" ProgID="Equation.3" ShapeID="_x0000_i1042" DrawAspect="Content" ObjectID="_1503910716" r:id="rId35"/>
              </w:object>
            </w:r>
            <w:r w:rsidR="0027019F" w:rsidRPr="00FD742C">
              <w:rPr>
                <w:rFonts w:ascii="Arial" w:hAnsi="Arial" w:cs="Arial"/>
              </w:rPr>
              <w:t>)</w:t>
            </w:r>
          </w:p>
        </w:tc>
        <w:tc>
          <w:tcPr>
            <w:tcW w:w="3536" w:type="dxa"/>
          </w:tcPr>
          <w:p w:rsidR="0027019F" w:rsidRDefault="0027019F" w:rsidP="00814330">
            <w:pPr>
              <w:rPr>
                <w:rFonts w:ascii="Arial" w:hAnsi="Arial" w:cs="Arial"/>
              </w:rPr>
            </w:pPr>
          </w:p>
        </w:tc>
      </w:tr>
      <w:tr w:rsidR="0027019F" w:rsidTr="00814330">
        <w:tc>
          <w:tcPr>
            <w:tcW w:w="3535" w:type="dxa"/>
            <w:vAlign w:val="center"/>
          </w:tcPr>
          <w:p w:rsidR="0027019F" w:rsidRPr="00985453" w:rsidRDefault="0027019F" w:rsidP="00814330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>- nejprve základní graf</w:t>
            </w:r>
          </w:p>
        </w:tc>
        <w:tc>
          <w:tcPr>
            <w:tcW w:w="3535" w:type="dxa"/>
            <w:vAlign w:val="center"/>
          </w:tcPr>
          <w:p w:rsidR="0027019F" w:rsidRPr="00985453" w:rsidRDefault="007B3C1A" w:rsidP="008143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- 3</w:t>
            </w:r>
            <w:r w:rsidR="0027019F" w:rsidRPr="00985453">
              <w:rPr>
                <w:rFonts w:ascii="Arial" w:hAnsi="Arial" w:cs="Arial"/>
                <w:sz w:val="20"/>
                <w:szCs w:val="20"/>
              </w:rPr>
              <w:t>krát násobí výšku grafu</w:t>
            </w:r>
          </w:p>
        </w:tc>
        <w:tc>
          <w:tcPr>
            <w:tcW w:w="3536" w:type="dxa"/>
          </w:tcPr>
          <w:p w:rsidR="0027019F" w:rsidRPr="00814330" w:rsidRDefault="0027019F" w:rsidP="00814330">
            <w:pPr>
              <w:rPr>
                <w:rFonts w:ascii="Arial" w:hAnsi="Arial" w:cs="Arial"/>
                <w:sz w:val="20"/>
                <w:szCs w:val="20"/>
              </w:rPr>
            </w:pPr>
            <w:r w:rsidRPr="00814330">
              <w:rPr>
                <w:rFonts w:ascii="Arial" w:hAnsi="Arial" w:cs="Arial"/>
                <w:sz w:val="20"/>
                <w:szCs w:val="20"/>
              </w:rPr>
              <w:t xml:space="preserve">- posouvá graf o </w:t>
            </w:r>
            <w:r w:rsidR="007B3C1A" w:rsidRPr="00814330">
              <w:rPr>
                <w:rFonts w:ascii="Arial" w:hAnsi="Arial" w:cs="Arial"/>
                <w:position w:val="-24"/>
                <w:sz w:val="20"/>
                <w:szCs w:val="20"/>
              </w:rPr>
              <w:object w:dxaOrig="260" w:dyaOrig="620">
                <v:shape id="_x0000_i1043" type="#_x0000_t75" style="width:12.75pt;height:30.75pt" o:ole="">
                  <v:imagedata r:id="rId36" o:title=""/>
                </v:shape>
                <o:OLEObject Type="Embed" ProgID="Equation.3" ShapeID="_x0000_i1043" DrawAspect="Content" ObjectID="_1503910717" r:id="rId37"/>
              </w:object>
            </w:r>
            <w:r w:rsidRPr="00814330">
              <w:rPr>
                <w:rFonts w:ascii="Arial" w:hAnsi="Arial" w:cs="Arial"/>
                <w:sz w:val="20"/>
                <w:szCs w:val="20"/>
              </w:rPr>
              <w:t xml:space="preserve"> doprava po ose x</w:t>
            </w:r>
          </w:p>
        </w:tc>
        <w:tc>
          <w:tcPr>
            <w:tcW w:w="3536" w:type="dxa"/>
            <w:vAlign w:val="center"/>
          </w:tcPr>
          <w:p w:rsidR="0027019F" w:rsidRPr="00814330" w:rsidRDefault="0027019F" w:rsidP="00814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019F" w:rsidTr="00814330">
        <w:tc>
          <w:tcPr>
            <w:tcW w:w="3535" w:type="dxa"/>
          </w:tcPr>
          <w:p w:rsidR="0027019F" w:rsidRDefault="00FD1633" w:rsidP="0081433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590675"/>
                  <wp:effectExtent l="19050" t="0" r="9525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7760" t="34320" r="639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27019F" w:rsidRDefault="00FD1633" w:rsidP="0081433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638300" cy="1562100"/>
                  <wp:effectExtent l="19050" t="0" r="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47760" t="31956" r="8380" b="12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27019F" w:rsidRDefault="00FD1633" w:rsidP="0081433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562100"/>
                  <wp:effectExtent l="19050" t="0" r="0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47760" t="31670" r="4401" b="1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27019F" w:rsidRPr="00985453" w:rsidRDefault="0027019F" w:rsidP="0081433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7019F" w:rsidRDefault="0027019F">
      <w:pPr>
        <w:rPr>
          <w:rFonts w:ascii="Arial" w:hAnsi="Arial" w:cs="Arial"/>
        </w:rPr>
      </w:pPr>
    </w:p>
    <w:p w:rsidR="007D7B24" w:rsidRDefault="007D7B24">
      <w:pPr>
        <w:rPr>
          <w:rFonts w:ascii="Arial" w:hAnsi="Arial" w:cs="Arial"/>
        </w:rPr>
      </w:pPr>
    </w:p>
    <w:p w:rsidR="00ED3A76" w:rsidRDefault="00ED3A76" w:rsidP="007D7B24">
      <w:pPr>
        <w:rPr>
          <w:rFonts w:ascii="Arial" w:hAnsi="Arial" w:cs="Arial"/>
        </w:rPr>
      </w:pPr>
    </w:p>
    <w:p w:rsidR="007D7B24" w:rsidRDefault="007D7B24" w:rsidP="007D7B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y = 2 sin </w:t>
      </w:r>
      <w:r w:rsidRPr="00FD742C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- 1 </w:t>
      </w:r>
    </w:p>
    <w:p w:rsidR="006F06DE" w:rsidRDefault="006F06DE" w:rsidP="007D7B24">
      <w:pPr>
        <w:rPr>
          <w:rFonts w:ascii="Arial" w:hAnsi="Arial" w:cs="Arial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535"/>
        <w:gridCol w:w="3535"/>
        <w:gridCol w:w="3536"/>
        <w:gridCol w:w="3536"/>
      </w:tblGrid>
      <w:tr w:rsidR="007D7B24" w:rsidTr="005A4339">
        <w:tc>
          <w:tcPr>
            <w:tcW w:w="3535" w:type="dxa"/>
            <w:vAlign w:val="center"/>
          </w:tcPr>
          <w:p w:rsidR="007D7B24" w:rsidRDefault="007D7B24" w:rsidP="005A43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y = sin x</w:t>
            </w:r>
          </w:p>
        </w:tc>
        <w:tc>
          <w:tcPr>
            <w:tcW w:w="3535" w:type="dxa"/>
            <w:vAlign w:val="center"/>
          </w:tcPr>
          <w:p w:rsidR="007D7B24" w:rsidRDefault="007D7B24" w:rsidP="005A43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y = </w:t>
            </w:r>
            <w:r w:rsidRPr="007D7B24">
              <w:rPr>
                <w:rFonts w:ascii="Arial" w:hAnsi="Arial" w:cs="Arial"/>
                <w:highlight w:val="yellow"/>
              </w:rPr>
              <w:t>2</w:t>
            </w:r>
            <w:r>
              <w:rPr>
                <w:rFonts w:ascii="Arial" w:hAnsi="Arial" w:cs="Arial"/>
              </w:rPr>
              <w:t>sin x</w:t>
            </w:r>
          </w:p>
        </w:tc>
        <w:tc>
          <w:tcPr>
            <w:tcW w:w="3536" w:type="dxa"/>
          </w:tcPr>
          <w:p w:rsidR="007D7B24" w:rsidRDefault="007D7B24" w:rsidP="005A43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y = 2 sin </w:t>
            </w:r>
            <w:r w:rsidRPr="00FD742C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- 1</w:t>
            </w:r>
          </w:p>
        </w:tc>
        <w:tc>
          <w:tcPr>
            <w:tcW w:w="3536" w:type="dxa"/>
          </w:tcPr>
          <w:p w:rsidR="007D7B24" w:rsidRDefault="007D7B24" w:rsidP="005A4339">
            <w:pPr>
              <w:rPr>
                <w:rFonts w:ascii="Arial" w:hAnsi="Arial" w:cs="Arial"/>
              </w:rPr>
            </w:pPr>
          </w:p>
        </w:tc>
      </w:tr>
      <w:tr w:rsidR="007D7B24" w:rsidTr="007D7B24">
        <w:trPr>
          <w:trHeight w:val="707"/>
        </w:trPr>
        <w:tc>
          <w:tcPr>
            <w:tcW w:w="3535" w:type="dxa"/>
            <w:vAlign w:val="center"/>
          </w:tcPr>
          <w:p w:rsidR="007D7B24" w:rsidRPr="00985453" w:rsidRDefault="007D7B24" w:rsidP="005A4339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>- nejprve základní graf</w:t>
            </w:r>
          </w:p>
        </w:tc>
        <w:tc>
          <w:tcPr>
            <w:tcW w:w="3535" w:type="dxa"/>
            <w:vAlign w:val="center"/>
          </w:tcPr>
          <w:p w:rsidR="007D7B24" w:rsidRPr="00985453" w:rsidRDefault="007D7B24" w:rsidP="005A43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- 2</w:t>
            </w:r>
            <w:r w:rsidRPr="00985453">
              <w:rPr>
                <w:rFonts w:ascii="Arial" w:hAnsi="Arial" w:cs="Arial"/>
                <w:sz w:val="20"/>
                <w:szCs w:val="20"/>
              </w:rPr>
              <w:t>krát násobí výšku grafu</w:t>
            </w:r>
          </w:p>
        </w:tc>
        <w:tc>
          <w:tcPr>
            <w:tcW w:w="3536" w:type="dxa"/>
          </w:tcPr>
          <w:p w:rsidR="007D7B24" w:rsidRPr="00814330" w:rsidRDefault="007D7B24" w:rsidP="005A4339">
            <w:pPr>
              <w:rPr>
                <w:rFonts w:ascii="Arial" w:hAnsi="Arial" w:cs="Arial"/>
                <w:sz w:val="20"/>
                <w:szCs w:val="20"/>
              </w:rPr>
            </w:pPr>
            <w:r w:rsidRPr="00814330">
              <w:rPr>
                <w:rFonts w:ascii="Arial" w:hAnsi="Arial" w:cs="Arial"/>
                <w:sz w:val="20"/>
                <w:szCs w:val="20"/>
              </w:rPr>
              <w:t xml:space="preserve">- posouvá graf o </w:t>
            </w:r>
            <w:r>
              <w:rPr>
                <w:rFonts w:ascii="Arial" w:hAnsi="Arial" w:cs="Arial"/>
                <w:sz w:val="20"/>
                <w:szCs w:val="20"/>
              </w:rPr>
              <w:t>-1 (směr dolů po ose y, tj. z 0 do -1)</w:t>
            </w:r>
          </w:p>
        </w:tc>
        <w:tc>
          <w:tcPr>
            <w:tcW w:w="3536" w:type="dxa"/>
            <w:vAlign w:val="center"/>
          </w:tcPr>
          <w:p w:rsidR="007D7B24" w:rsidRPr="00814330" w:rsidRDefault="007D7B24" w:rsidP="005A43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D7B24" w:rsidTr="005A4339">
        <w:tc>
          <w:tcPr>
            <w:tcW w:w="3535" w:type="dxa"/>
          </w:tcPr>
          <w:p w:rsidR="007D7B24" w:rsidRDefault="00FD1633" w:rsidP="005A433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590675"/>
                  <wp:effectExtent l="19050" t="0" r="9525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7760" t="34320" r="639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7D7B24" w:rsidRDefault="00FD1633" w:rsidP="005A433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1590675"/>
                  <wp:effectExtent l="19050" t="0" r="9525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7760" t="34320" r="8380" b="12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7D7B24" w:rsidRDefault="00FD1633" w:rsidP="005A433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562100"/>
                  <wp:effectExtent l="19050" t="0" r="0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47760" t="34320" r="639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7D7B24" w:rsidRPr="00985453" w:rsidRDefault="007D7B24" w:rsidP="005A433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D7B24" w:rsidRDefault="007D7B24">
      <w:pPr>
        <w:rPr>
          <w:rFonts w:ascii="Arial" w:hAnsi="Arial" w:cs="Arial"/>
        </w:rPr>
      </w:pPr>
    </w:p>
    <w:p w:rsidR="00ED3A76" w:rsidRDefault="00ED3A76">
      <w:pPr>
        <w:rPr>
          <w:rFonts w:ascii="Arial" w:hAnsi="Arial" w:cs="Arial"/>
        </w:rPr>
      </w:pPr>
    </w:p>
    <w:p w:rsidR="00ED3A76" w:rsidRDefault="00ED3A76" w:rsidP="00ED3A76">
      <w:pPr>
        <w:rPr>
          <w:rFonts w:ascii="Arial" w:hAnsi="Arial" w:cs="Arial"/>
        </w:rPr>
      </w:pPr>
      <w:r>
        <w:rPr>
          <w:rFonts w:ascii="Arial" w:hAnsi="Arial" w:cs="Arial"/>
        </w:rPr>
        <w:t>y = 2 sin 2</w:t>
      </w:r>
      <w:r w:rsidRPr="00FD742C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- 1 </w:t>
      </w:r>
    </w:p>
    <w:p w:rsidR="00ED3A76" w:rsidRDefault="00ED3A76" w:rsidP="00ED3A76">
      <w:pPr>
        <w:rPr>
          <w:rFonts w:ascii="Arial" w:hAnsi="Arial" w:cs="Arial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535"/>
        <w:gridCol w:w="3535"/>
        <w:gridCol w:w="3536"/>
        <w:gridCol w:w="3536"/>
      </w:tblGrid>
      <w:tr w:rsidR="00ED3A76" w:rsidTr="00ED3A76">
        <w:tc>
          <w:tcPr>
            <w:tcW w:w="3535" w:type="dxa"/>
            <w:vAlign w:val="center"/>
          </w:tcPr>
          <w:p w:rsidR="00ED3A76" w:rsidRDefault="00ED3A76" w:rsidP="00ED3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y = 2 sin x</w:t>
            </w:r>
          </w:p>
        </w:tc>
        <w:tc>
          <w:tcPr>
            <w:tcW w:w="3535" w:type="dxa"/>
            <w:vAlign w:val="center"/>
          </w:tcPr>
          <w:p w:rsidR="00ED3A76" w:rsidRDefault="00ED3A76" w:rsidP="00ED3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y = </w:t>
            </w:r>
            <w:r w:rsidRPr="007D7B24">
              <w:rPr>
                <w:rFonts w:ascii="Arial" w:hAnsi="Arial" w:cs="Arial"/>
                <w:highlight w:val="yellow"/>
              </w:rPr>
              <w:t>2</w:t>
            </w:r>
            <w:r>
              <w:rPr>
                <w:rFonts w:ascii="Arial" w:hAnsi="Arial" w:cs="Arial"/>
              </w:rPr>
              <w:t>sin x</w:t>
            </w:r>
          </w:p>
        </w:tc>
        <w:tc>
          <w:tcPr>
            <w:tcW w:w="3536" w:type="dxa"/>
          </w:tcPr>
          <w:p w:rsidR="00ED3A76" w:rsidRDefault="00ED3A76" w:rsidP="00ED3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y = 2 sin </w:t>
            </w:r>
            <w:r w:rsidRPr="00ED3A76">
              <w:rPr>
                <w:rFonts w:ascii="Arial" w:hAnsi="Arial" w:cs="Arial"/>
                <w:highlight w:val="yellow"/>
              </w:rPr>
              <w:t>2x</w:t>
            </w:r>
          </w:p>
        </w:tc>
        <w:tc>
          <w:tcPr>
            <w:tcW w:w="3536" w:type="dxa"/>
          </w:tcPr>
          <w:p w:rsidR="00ED3A76" w:rsidRDefault="00ED3A76" w:rsidP="00ED3A7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IV. y = 2 sin 2</w:t>
            </w:r>
            <w:r w:rsidRPr="00FD742C">
              <w:rPr>
                <w:rFonts w:ascii="Arial" w:hAnsi="Arial" w:cs="Arial"/>
              </w:rPr>
              <w:t>x</w:t>
            </w:r>
            <w:r>
              <w:rPr>
                <w:rFonts w:ascii="Arial" w:hAnsi="Arial" w:cs="Arial"/>
              </w:rPr>
              <w:t xml:space="preserve"> </w:t>
            </w:r>
            <w:r w:rsidRPr="00ED3A76">
              <w:rPr>
                <w:rFonts w:ascii="Arial" w:hAnsi="Arial" w:cs="Arial"/>
                <w:highlight w:val="yellow"/>
              </w:rPr>
              <w:t>- 1</w:t>
            </w:r>
          </w:p>
        </w:tc>
      </w:tr>
      <w:tr w:rsidR="00ED3A76" w:rsidTr="00ED3A76">
        <w:trPr>
          <w:trHeight w:val="707"/>
        </w:trPr>
        <w:tc>
          <w:tcPr>
            <w:tcW w:w="3535" w:type="dxa"/>
            <w:vAlign w:val="center"/>
          </w:tcPr>
          <w:p w:rsidR="00ED3A76" w:rsidRPr="00985453" w:rsidRDefault="00ED3A76" w:rsidP="00ED3A76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>- nejprve základní graf</w:t>
            </w:r>
          </w:p>
        </w:tc>
        <w:tc>
          <w:tcPr>
            <w:tcW w:w="3535" w:type="dxa"/>
            <w:vAlign w:val="center"/>
          </w:tcPr>
          <w:p w:rsidR="00ED3A76" w:rsidRPr="00985453" w:rsidRDefault="00ED3A76" w:rsidP="00ED3A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- 2</w:t>
            </w:r>
            <w:r w:rsidRPr="00985453">
              <w:rPr>
                <w:rFonts w:ascii="Arial" w:hAnsi="Arial" w:cs="Arial"/>
                <w:sz w:val="20"/>
                <w:szCs w:val="20"/>
              </w:rPr>
              <w:t>krát násobí výšku grafu</w:t>
            </w:r>
          </w:p>
        </w:tc>
        <w:tc>
          <w:tcPr>
            <w:tcW w:w="3536" w:type="dxa"/>
            <w:vAlign w:val="center"/>
          </w:tcPr>
          <w:p w:rsidR="00ED3A76" w:rsidRPr="00814330" w:rsidRDefault="00ED3A76" w:rsidP="00ED3A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zhustí graf 2krát</w:t>
            </w:r>
          </w:p>
        </w:tc>
        <w:tc>
          <w:tcPr>
            <w:tcW w:w="3536" w:type="dxa"/>
            <w:vAlign w:val="center"/>
          </w:tcPr>
          <w:p w:rsidR="00ED3A76" w:rsidRPr="00814330" w:rsidRDefault="00ED3A76" w:rsidP="00ED3A76">
            <w:pPr>
              <w:rPr>
                <w:rFonts w:ascii="Arial" w:hAnsi="Arial" w:cs="Arial"/>
                <w:sz w:val="20"/>
                <w:szCs w:val="20"/>
              </w:rPr>
            </w:pPr>
            <w:r w:rsidRPr="00814330">
              <w:rPr>
                <w:rFonts w:ascii="Arial" w:hAnsi="Arial" w:cs="Arial"/>
                <w:sz w:val="20"/>
                <w:szCs w:val="20"/>
              </w:rPr>
              <w:t xml:space="preserve">- posouvá graf o </w:t>
            </w:r>
            <w:r>
              <w:rPr>
                <w:rFonts w:ascii="Arial" w:hAnsi="Arial" w:cs="Arial"/>
                <w:sz w:val="20"/>
                <w:szCs w:val="20"/>
              </w:rPr>
              <w:t>-1 (směr dolů po ose y, tj. z 0 do -1)</w:t>
            </w:r>
          </w:p>
        </w:tc>
      </w:tr>
      <w:tr w:rsidR="00ED3A76" w:rsidTr="00ED3A76">
        <w:tc>
          <w:tcPr>
            <w:tcW w:w="3535" w:type="dxa"/>
          </w:tcPr>
          <w:p w:rsidR="00ED3A76" w:rsidRDefault="00FD1633" w:rsidP="00ED3A7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590675"/>
                  <wp:effectExtent l="19050" t="0" r="9525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7760" t="34320" r="639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ED3A76" w:rsidRDefault="00FD1633" w:rsidP="00ED3A7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1590675"/>
                  <wp:effectExtent l="19050" t="0" r="9525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7760" t="34320" r="8380" b="12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ED3A76" w:rsidRDefault="00FD1633" w:rsidP="00ED3A7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619250"/>
                  <wp:effectExtent l="1905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47760" t="34320" r="838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ED3A76" w:rsidRPr="00985453" w:rsidRDefault="00FD1633" w:rsidP="00ED3A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581150"/>
                  <wp:effectExtent l="1905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47760" t="34320" r="8380" b="12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3A76" w:rsidRDefault="00ED3A76" w:rsidP="006F06DE">
      <w:pPr>
        <w:rPr>
          <w:rFonts w:ascii="Arial" w:hAnsi="Arial" w:cs="Arial"/>
        </w:rPr>
      </w:pPr>
    </w:p>
    <w:p w:rsidR="00ED3A76" w:rsidRDefault="00ED3A76" w:rsidP="006F06DE">
      <w:pPr>
        <w:rPr>
          <w:rFonts w:ascii="Arial" w:hAnsi="Arial" w:cs="Arial"/>
        </w:rPr>
      </w:pPr>
    </w:p>
    <w:p w:rsidR="00ED3A76" w:rsidRDefault="00ED3A76" w:rsidP="006F06DE">
      <w:pPr>
        <w:rPr>
          <w:rFonts w:ascii="Arial" w:hAnsi="Arial" w:cs="Arial"/>
        </w:rPr>
      </w:pPr>
    </w:p>
    <w:p w:rsidR="009139B6" w:rsidRDefault="009139B6" w:rsidP="006F06DE">
      <w:pPr>
        <w:rPr>
          <w:rFonts w:ascii="Arial" w:hAnsi="Arial" w:cs="Arial"/>
        </w:rPr>
      </w:pPr>
    </w:p>
    <w:p w:rsidR="006F06DE" w:rsidRDefault="006F06DE" w:rsidP="006F06D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y = 2 cos </w:t>
      </w:r>
      <w:r w:rsidRPr="00FD742C">
        <w:rPr>
          <w:rFonts w:ascii="Arial" w:hAnsi="Arial" w:cs="Arial"/>
        </w:rPr>
        <w:t>(x</w:t>
      </w:r>
      <w:r>
        <w:rPr>
          <w:rFonts w:ascii="Arial" w:hAnsi="Arial" w:cs="Arial"/>
        </w:rPr>
        <w:t>-</w:t>
      </w:r>
      <w:r w:rsidRPr="006F06DE">
        <w:rPr>
          <w:rFonts w:ascii="Arial" w:hAnsi="Arial" w:cs="Arial"/>
          <w:position w:val="-24"/>
        </w:rPr>
        <w:object w:dxaOrig="260" w:dyaOrig="620">
          <v:shape id="_x0000_i1044" type="#_x0000_t75" style="width:12.75pt;height:30.75pt" o:ole="">
            <v:imagedata r:id="rId43" o:title=""/>
          </v:shape>
          <o:OLEObject Type="Embed" ProgID="Equation.3" ShapeID="_x0000_i1044" DrawAspect="Content" ObjectID="_1503910718" r:id="rId44"/>
        </w:object>
      </w:r>
      <w:r w:rsidRPr="00FD742C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+1      .... postup je stejný jako u funkce sin</w:t>
      </w:r>
    </w:p>
    <w:p w:rsidR="006F06DE" w:rsidRDefault="006F06DE" w:rsidP="006F06DE">
      <w:pPr>
        <w:rPr>
          <w:rFonts w:ascii="Arial" w:hAnsi="Arial" w:cs="Arial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535"/>
        <w:gridCol w:w="3535"/>
        <w:gridCol w:w="3536"/>
        <w:gridCol w:w="3536"/>
      </w:tblGrid>
      <w:tr w:rsidR="006F06DE" w:rsidTr="005A4339">
        <w:tc>
          <w:tcPr>
            <w:tcW w:w="3535" w:type="dxa"/>
            <w:vAlign w:val="center"/>
          </w:tcPr>
          <w:p w:rsidR="006F06DE" w:rsidRDefault="006F06DE" w:rsidP="005A43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 y = cos x</w:t>
            </w:r>
          </w:p>
        </w:tc>
        <w:tc>
          <w:tcPr>
            <w:tcW w:w="3535" w:type="dxa"/>
            <w:vAlign w:val="center"/>
          </w:tcPr>
          <w:p w:rsidR="006F06DE" w:rsidRDefault="006F06DE" w:rsidP="005A43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II. y = </w:t>
            </w:r>
            <w:r w:rsidRPr="007D7B24">
              <w:rPr>
                <w:rFonts w:ascii="Arial" w:hAnsi="Arial" w:cs="Arial"/>
                <w:highlight w:val="yellow"/>
              </w:rPr>
              <w:t>2</w:t>
            </w:r>
            <w:r>
              <w:rPr>
                <w:rFonts w:ascii="Arial" w:hAnsi="Arial" w:cs="Arial"/>
              </w:rPr>
              <w:t xml:space="preserve"> cos x</w:t>
            </w:r>
          </w:p>
        </w:tc>
        <w:tc>
          <w:tcPr>
            <w:tcW w:w="3536" w:type="dxa"/>
          </w:tcPr>
          <w:p w:rsidR="006F06DE" w:rsidRDefault="006F06DE" w:rsidP="005A43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III. y = 2 cos </w:t>
            </w:r>
            <w:r w:rsidRPr="00FD742C">
              <w:rPr>
                <w:rFonts w:ascii="Arial" w:hAnsi="Arial" w:cs="Arial"/>
              </w:rPr>
              <w:t>(x</w:t>
            </w:r>
            <w:r w:rsidR="005A4339">
              <w:rPr>
                <w:rFonts w:ascii="Arial" w:hAnsi="Arial" w:cs="Arial"/>
              </w:rPr>
              <w:t xml:space="preserve"> </w:t>
            </w:r>
            <w:r w:rsidRPr="005A4339">
              <w:rPr>
                <w:rFonts w:ascii="Arial" w:hAnsi="Arial" w:cs="Arial"/>
                <w:highlight w:val="yellow"/>
              </w:rPr>
              <w:t>-</w:t>
            </w:r>
            <w:r w:rsidRPr="006F06DE">
              <w:rPr>
                <w:rFonts w:ascii="Arial" w:hAnsi="Arial" w:cs="Arial"/>
                <w:position w:val="-24"/>
                <w:highlight w:val="yellow"/>
              </w:rPr>
              <w:object w:dxaOrig="260" w:dyaOrig="620">
                <v:shape id="_x0000_i1045" type="#_x0000_t75" style="width:12.75pt;height:30.75pt" o:ole="">
                  <v:imagedata r:id="rId43" o:title=""/>
                </v:shape>
                <o:OLEObject Type="Embed" ProgID="Equation.3" ShapeID="_x0000_i1045" DrawAspect="Content" ObjectID="_1503910719" r:id="rId45"/>
              </w:object>
            </w:r>
            <w:r w:rsidRPr="00FD742C">
              <w:rPr>
                <w:rFonts w:ascii="Arial" w:hAnsi="Arial" w:cs="Arial"/>
              </w:rPr>
              <w:t>)</w:t>
            </w:r>
          </w:p>
        </w:tc>
        <w:tc>
          <w:tcPr>
            <w:tcW w:w="3536" w:type="dxa"/>
          </w:tcPr>
          <w:p w:rsidR="006F06DE" w:rsidRDefault="006F06DE" w:rsidP="005A43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IV. y = 2 cos </w:t>
            </w:r>
            <w:r w:rsidRPr="00FD742C">
              <w:rPr>
                <w:rFonts w:ascii="Arial" w:hAnsi="Arial" w:cs="Arial"/>
              </w:rPr>
              <w:t>(x</w:t>
            </w:r>
            <w:r>
              <w:rPr>
                <w:rFonts w:ascii="Arial" w:hAnsi="Arial" w:cs="Arial"/>
              </w:rPr>
              <w:t>-</w:t>
            </w:r>
            <w:r w:rsidRPr="006F06DE">
              <w:rPr>
                <w:rFonts w:ascii="Arial" w:hAnsi="Arial" w:cs="Arial"/>
                <w:position w:val="-24"/>
              </w:rPr>
              <w:object w:dxaOrig="260" w:dyaOrig="620">
                <v:shape id="_x0000_i1046" type="#_x0000_t75" style="width:12.75pt;height:30.75pt" o:ole="">
                  <v:imagedata r:id="rId43" o:title=""/>
                </v:shape>
                <o:OLEObject Type="Embed" ProgID="Equation.3" ShapeID="_x0000_i1046" DrawAspect="Content" ObjectID="_1503910720" r:id="rId46"/>
              </w:object>
            </w:r>
            <w:r w:rsidRPr="00FD742C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 </w:t>
            </w:r>
            <w:r w:rsidRPr="006F06DE">
              <w:rPr>
                <w:rFonts w:ascii="Arial" w:hAnsi="Arial" w:cs="Arial"/>
                <w:highlight w:val="yellow"/>
              </w:rPr>
              <w:t>+1</w:t>
            </w:r>
            <w:r>
              <w:rPr>
                <w:rFonts w:ascii="Arial" w:hAnsi="Arial" w:cs="Arial"/>
              </w:rPr>
              <w:t xml:space="preserve">      </w:t>
            </w:r>
          </w:p>
        </w:tc>
      </w:tr>
      <w:tr w:rsidR="006F06DE" w:rsidTr="005A4339">
        <w:trPr>
          <w:trHeight w:val="707"/>
        </w:trPr>
        <w:tc>
          <w:tcPr>
            <w:tcW w:w="3535" w:type="dxa"/>
            <w:vAlign w:val="center"/>
          </w:tcPr>
          <w:p w:rsidR="006F06DE" w:rsidRPr="00985453" w:rsidRDefault="006F06DE" w:rsidP="005A4339">
            <w:pPr>
              <w:rPr>
                <w:rFonts w:ascii="Arial" w:hAnsi="Arial" w:cs="Arial"/>
                <w:sz w:val="20"/>
                <w:szCs w:val="20"/>
              </w:rPr>
            </w:pPr>
            <w:r w:rsidRPr="00985453">
              <w:rPr>
                <w:rFonts w:ascii="Arial" w:hAnsi="Arial" w:cs="Arial"/>
                <w:sz w:val="20"/>
                <w:szCs w:val="20"/>
              </w:rPr>
              <w:t>- nejprve základní graf</w:t>
            </w:r>
          </w:p>
        </w:tc>
        <w:tc>
          <w:tcPr>
            <w:tcW w:w="3535" w:type="dxa"/>
            <w:vAlign w:val="center"/>
          </w:tcPr>
          <w:p w:rsidR="006F06DE" w:rsidRPr="00985453" w:rsidRDefault="006F06DE" w:rsidP="005A43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- 2</w:t>
            </w:r>
            <w:r w:rsidRPr="00985453">
              <w:rPr>
                <w:rFonts w:ascii="Arial" w:hAnsi="Arial" w:cs="Arial"/>
                <w:sz w:val="20"/>
                <w:szCs w:val="20"/>
              </w:rPr>
              <w:t>krát násobí výšku grafu</w:t>
            </w:r>
          </w:p>
        </w:tc>
        <w:tc>
          <w:tcPr>
            <w:tcW w:w="3536" w:type="dxa"/>
          </w:tcPr>
          <w:p w:rsidR="006F06DE" w:rsidRPr="00814330" w:rsidRDefault="005A4339" w:rsidP="005A4339">
            <w:pPr>
              <w:rPr>
                <w:rFonts w:ascii="Arial" w:hAnsi="Arial" w:cs="Arial"/>
                <w:sz w:val="20"/>
                <w:szCs w:val="20"/>
              </w:rPr>
            </w:pPr>
            <w:r w:rsidRPr="00814330">
              <w:rPr>
                <w:rFonts w:ascii="Arial" w:hAnsi="Arial" w:cs="Arial"/>
                <w:sz w:val="20"/>
                <w:szCs w:val="20"/>
              </w:rPr>
              <w:t xml:space="preserve">- posouvá graf o </w:t>
            </w:r>
            <w:r w:rsidRPr="005A4339">
              <w:rPr>
                <w:rFonts w:ascii="Arial" w:hAnsi="Arial" w:cs="Arial"/>
                <w:position w:val="-24"/>
                <w:sz w:val="20"/>
                <w:szCs w:val="20"/>
              </w:rPr>
              <w:object w:dxaOrig="260" w:dyaOrig="620">
                <v:shape id="_x0000_i1047" type="#_x0000_t75" style="width:12.75pt;height:30.75pt" o:ole="">
                  <v:imagedata r:id="rId47" o:title=""/>
                </v:shape>
                <o:OLEObject Type="Embed" ProgID="Equation.3" ShapeID="_x0000_i1047" DrawAspect="Content" ObjectID="_1503910721" r:id="rId48"/>
              </w:object>
            </w:r>
            <w:r w:rsidRPr="00814330">
              <w:rPr>
                <w:rFonts w:ascii="Arial" w:hAnsi="Arial" w:cs="Arial"/>
                <w:sz w:val="20"/>
                <w:szCs w:val="20"/>
              </w:rPr>
              <w:t xml:space="preserve"> doprava po ose</w:t>
            </w:r>
          </w:p>
        </w:tc>
        <w:tc>
          <w:tcPr>
            <w:tcW w:w="3536" w:type="dxa"/>
            <w:vAlign w:val="center"/>
          </w:tcPr>
          <w:p w:rsidR="006F06DE" w:rsidRPr="00814330" w:rsidRDefault="006F06DE" w:rsidP="005A4339">
            <w:pPr>
              <w:rPr>
                <w:rFonts w:ascii="Arial" w:hAnsi="Arial" w:cs="Arial"/>
                <w:sz w:val="20"/>
                <w:szCs w:val="20"/>
              </w:rPr>
            </w:pPr>
            <w:r w:rsidRPr="00814330">
              <w:rPr>
                <w:rFonts w:ascii="Arial" w:hAnsi="Arial" w:cs="Arial"/>
                <w:sz w:val="20"/>
                <w:szCs w:val="20"/>
              </w:rPr>
              <w:t xml:space="preserve">- posouvá graf o </w:t>
            </w:r>
            <w:r w:rsidR="005A4339">
              <w:rPr>
                <w:rFonts w:ascii="Arial" w:hAnsi="Arial" w:cs="Arial"/>
                <w:sz w:val="20"/>
                <w:szCs w:val="20"/>
              </w:rPr>
              <w:t>+</w:t>
            </w:r>
            <w:r>
              <w:rPr>
                <w:rFonts w:ascii="Arial" w:hAnsi="Arial" w:cs="Arial"/>
                <w:sz w:val="20"/>
                <w:szCs w:val="20"/>
              </w:rPr>
              <w:t>1 (směr nahoru po ose y, tj. z 0 do +1)</w:t>
            </w:r>
          </w:p>
        </w:tc>
      </w:tr>
      <w:tr w:rsidR="006F06DE" w:rsidTr="005A4339">
        <w:tc>
          <w:tcPr>
            <w:tcW w:w="3535" w:type="dxa"/>
          </w:tcPr>
          <w:p w:rsidR="006F06DE" w:rsidRDefault="00FD1633" w:rsidP="005A433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562100"/>
                  <wp:effectExtent l="19050" t="0" r="9525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47760" t="36969" r="8380" b="10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6F06DE" w:rsidRDefault="00FD1633" w:rsidP="005A433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43075" cy="1590675"/>
                  <wp:effectExtent l="19050" t="0" r="9525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47760" t="36969" r="8380" b="10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6F06DE" w:rsidRDefault="00FD1633" w:rsidP="005A4339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647825"/>
                  <wp:effectExtent l="19050" t="0" r="0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47760" t="36969" r="8380" b="10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6F06DE" w:rsidRPr="00985453" w:rsidRDefault="00FD1633" w:rsidP="005A43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666875"/>
                  <wp:effectExtent l="19050" t="0" r="9525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47760" t="36969" r="8380" b="10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230" w:rsidRDefault="00761230">
      <w:pPr>
        <w:rPr>
          <w:rFonts w:ascii="Arial" w:hAnsi="Arial" w:cs="Arial"/>
        </w:rPr>
      </w:pPr>
    </w:p>
    <w:p w:rsidR="00761230" w:rsidRPr="00FD742C" w:rsidRDefault="00FD1633" w:rsidP="0076123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9477375" cy="590550"/>
            <wp:effectExtent l="19050" t="0" r="9525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907" t="15776" r="2727" b="7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30" w:rsidRPr="00FD742C" w:rsidRDefault="00FD163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001000" cy="2286000"/>
            <wp:effectExtent l="1905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3821" t="49919" r="5960" b="1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230" w:rsidRPr="00FD742C" w:rsidSect="00985453">
      <w:pgSz w:w="16838" w:h="11906" w:orient="landscape"/>
      <w:pgMar w:top="719" w:right="1418" w:bottom="71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hyphenationZone w:val="425"/>
  <w:characterSpacingControl w:val="doNotCompress"/>
  <w:compat/>
  <w:rsids>
    <w:rsidRoot w:val="00FD742C"/>
    <w:rsid w:val="001A117C"/>
    <w:rsid w:val="002669B0"/>
    <w:rsid w:val="0027019F"/>
    <w:rsid w:val="005A4339"/>
    <w:rsid w:val="005D771E"/>
    <w:rsid w:val="006371EB"/>
    <w:rsid w:val="006F06DE"/>
    <w:rsid w:val="00761230"/>
    <w:rsid w:val="007B3C1A"/>
    <w:rsid w:val="007D7B24"/>
    <w:rsid w:val="008006A7"/>
    <w:rsid w:val="00814330"/>
    <w:rsid w:val="009139B6"/>
    <w:rsid w:val="00985453"/>
    <w:rsid w:val="009C1421"/>
    <w:rsid w:val="00D044C8"/>
    <w:rsid w:val="00DA5B00"/>
    <w:rsid w:val="00DE07A6"/>
    <w:rsid w:val="00ED3A76"/>
    <w:rsid w:val="00F7773D"/>
    <w:rsid w:val="00FD1633"/>
    <w:rsid w:val="00FD742C"/>
    <w:rsid w:val="00FE3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9854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4.bin"/><Relationship Id="rId39" Type="http://schemas.openxmlformats.org/officeDocument/2006/relationships/image" Target="media/image17.png"/><Relationship Id="rId21" Type="http://schemas.openxmlformats.org/officeDocument/2006/relationships/image" Target="media/image7.png"/><Relationship Id="rId34" Type="http://schemas.openxmlformats.org/officeDocument/2006/relationships/image" Target="media/image14.wmf"/><Relationship Id="rId42" Type="http://schemas.openxmlformats.org/officeDocument/2006/relationships/image" Target="media/image20.png"/><Relationship Id="rId47" Type="http://schemas.openxmlformats.org/officeDocument/2006/relationships/image" Target="media/image22.wmf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3.bin"/><Relationship Id="rId33" Type="http://schemas.openxmlformats.org/officeDocument/2006/relationships/oleObject" Target="embeddings/oleObject17.bin"/><Relationship Id="rId38" Type="http://schemas.openxmlformats.org/officeDocument/2006/relationships/image" Target="media/image16.png"/><Relationship Id="rId46" Type="http://schemas.openxmlformats.org/officeDocument/2006/relationships/oleObject" Target="embeddings/oleObject22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29" Type="http://schemas.openxmlformats.org/officeDocument/2006/relationships/image" Target="media/image11.png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pn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9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1.bin"/><Relationship Id="rId53" Type="http://schemas.openxmlformats.org/officeDocument/2006/relationships/image" Target="media/image27.png"/><Relationship Id="rId5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5.bin"/><Relationship Id="rId36" Type="http://schemas.openxmlformats.org/officeDocument/2006/relationships/image" Target="media/image15.wmf"/><Relationship Id="rId49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0.bin"/><Relationship Id="rId52" Type="http://schemas.openxmlformats.org/officeDocument/2006/relationships/image" Target="media/image26.png"/><Relationship Id="rId4" Type="http://schemas.openxmlformats.org/officeDocument/2006/relationships/image" Target="media/image1.wmf"/><Relationship Id="rId9" Type="http://schemas.openxmlformats.org/officeDocument/2006/relationships/image" Target="media/image3.png"/><Relationship Id="rId14" Type="http://schemas.openxmlformats.org/officeDocument/2006/relationships/oleObject" Target="embeddings/oleObject6.bin"/><Relationship Id="rId22" Type="http://schemas.openxmlformats.org/officeDocument/2006/relationships/image" Target="media/image8.wmf"/><Relationship Id="rId27" Type="http://schemas.openxmlformats.org/officeDocument/2006/relationships/image" Target="media/image10.wmf"/><Relationship Id="rId30" Type="http://schemas.openxmlformats.org/officeDocument/2006/relationships/image" Target="media/image12.png"/><Relationship Id="rId35" Type="http://schemas.openxmlformats.org/officeDocument/2006/relationships/oleObject" Target="embeddings/oleObject18.bin"/><Relationship Id="rId43" Type="http://schemas.openxmlformats.org/officeDocument/2006/relationships/image" Target="media/image21.wmf"/><Relationship Id="rId48" Type="http://schemas.openxmlformats.org/officeDocument/2006/relationships/oleObject" Target="embeddings/oleObject23.bin"/><Relationship Id="rId8" Type="http://schemas.openxmlformats.org/officeDocument/2006/relationships/oleObject" Target="embeddings/oleObject3.bin"/><Relationship Id="rId51" Type="http://schemas.openxmlformats.org/officeDocument/2006/relationships/image" Target="media/image2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309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Postup při sestrojování grafů: </vt:lpstr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Postup při sestrojování grafů:</dc:title>
  <dc:creator>Doma</dc:creator>
  <cp:lastModifiedBy>Učitel</cp:lastModifiedBy>
  <cp:revision>2</cp:revision>
  <dcterms:created xsi:type="dcterms:W3CDTF">2015-09-16T10:12:00Z</dcterms:created>
  <dcterms:modified xsi:type="dcterms:W3CDTF">2015-09-16T10:12:00Z</dcterms:modified>
</cp:coreProperties>
</file>